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DA6AA" w14:textId="77777777" w:rsidR="007F70BD" w:rsidRDefault="00681B82">
      <w:r>
        <w:rPr>
          <w:noProof/>
        </w:rPr>
        <w:drawing>
          <wp:inline distT="0" distB="0" distL="0" distR="0" wp14:anchorId="0F2194CB" wp14:editId="1655E300">
            <wp:extent cx="5088789" cy="2451100"/>
            <wp:effectExtent l="177800" t="177800" r="372745" b="3683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rophy_tripty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523" cy="24514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0F84AC" w14:textId="77777777" w:rsidR="00681B82" w:rsidRPr="00E27CB2" w:rsidRDefault="00681B82" w:rsidP="00681B82">
      <w:pPr>
        <w:jc w:val="center"/>
        <w:rPr>
          <w:sz w:val="28"/>
          <w:szCs w:val="28"/>
        </w:rPr>
      </w:pPr>
      <w:r w:rsidRPr="00E27CB2">
        <w:rPr>
          <w:sz w:val="28"/>
          <w:szCs w:val="28"/>
        </w:rPr>
        <w:t>Samantha French</w:t>
      </w:r>
    </w:p>
    <w:p w14:paraId="7C61AE2C" w14:textId="77777777" w:rsidR="00681B82" w:rsidRDefault="00681B82" w:rsidP="00681B82">
      <w:pPr>
        <w:jc w:val="center"/>
        <w:rPr>
          <w:sz w:val="28"/>
          <w:szCs w:val="28"/>
        </w:rPr>
      </w:pPr>
      <w:r w:rsidRPr="00E27CB2">
        <w:rPr>
          <w:sz w:val="28"/>
          <w:szCs w:val="28"/>
        </w:rPr>
        <w:t>“Atrophy”</w:t>
      </w:r>
    </w:p>
    <w:p w14:paraId="4A63B935" w14:textId="77777777" w:rsidR="00E27CB2" w:rsidRDefault="00E27CB2" w:rsidP="00681B82">
      <w:pPr>
        <w:jc w:val="center"/>
        <w:rPr>
          <w:sz w:val="28"/>
          <w:szCs w:val="28"/>
        </w:rPr>
      </w:pPr>
    </w:p>
    <w:p w14:paraId="6EC4FD65" w14:textId="77777777" w:rsidR="00E27CB2" w:rsidRPr="00E27CB2" w:rsidRDefault="00E27CB2" w:rsidP="00681B82">
      <w:pPr>
        <w:jc w:val="center"/>
      </w:pPr>
      <w:r>
        <w:t xml:space="preserve">My artwork examines the inner word versus the external in an objective, nonlinguistic method.  The work is rooted in a visceral experience with materials, texture and form.  As I work instinctively, I think of these works as documentations of a meditative process. Each piece follows the haphazard, sometimes seemingly disjointed paths of the mind, vacillating between conscious and intuitive creation.  I intent for my artworks to provide context for the psyche, the objectivity of time and space, the chaotic nature of our modern world, and people’s internalized anxieties, fears and compulsions. </w:t>
      </w:r>
      <w:bookmarkStart w:id="0" w:name="_GoBack"/>
      <w:bookmarkEnd w:id="0"/>
    </w:p>
    <w:p w14:paraId="1639EF0D" w14:textId="77777777" w:rsidR="00681B82" w:rsidRDefault="00681B82" w:rsidP="00681B82">
      <w:pPr>
        <w:jc w:val="center"/>
        <w:rPr>
          <w:sz w:val="28"/>
          <w:szCs w:val="28"/>
        </w:rPr>
      </w:pPr>
    </w:p>
    <w:p w14:paraId="479473CE" w14:textId="77777777" w:rsidR="00681B82" w:rsidRDefault="00681B82" w:rsidP="00681B82">
      <w:pPr>
        <w:rPr>
          <w:sz w:val="28"/>
          <w:szCs w:val="28"/>
        </w:rPr>
      </w:pPr>
    </w:p>
    <w:p w14:paraId="252B7483" w14:textId="77777777" w:rsidR="00681B82" w:rsidRPr="00681B82" w:rsidRDefault="00681B82" w:rsidP="00681B82">
      <w:pPr>
        <w:jc w:val="center"/>
        <w:rPr>
          <w:sz w:val="28"/>
          <w:szCs w:val="28"/>
        </w:rPr>
      </w:pPr>
    </w:p>
    <w:sectPr w:rsidR="00681B82" w:rsidRPr="00681B82" w:rsidSect="007F70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82"/>
    <w:rsid w:val="00681B82"/>
    <w:rsid w:val="007F70BD"/>
    <w:rsid w:val="00E2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B8C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Cornett</dc:creator>
  <cp:keywords/>
  <dc:description/>
  <cp:lastModifiedBy>Sherri Cornett</cp:lastModifiedBy>
  <cp:revision>2</cp:revision>
  <dcterms:created xsi:type="dcterms:W3CDTF">2015-04-08T23:25:00Z</dcterms:created>
  <dcterms:modified xsi:type="dcterms:W3CDTF">2015-04-09T14:55:00Z</dcterms:modified>
</cp:coreProperties>
</file>